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80"/>
      </w:tblPr>
      <w:tblGrid>
        <w:gridCol w:w="7797"/>
        <w:gridCol w:w="7938"/>
      </w:tblGrid>
      <w:tr w:rsidR="00225944" w:rsidTr="001114BE">
        <w:trPr>
          <w:trHeight w:val="10766"/>
        </w:trPr>
        <w:tc>
          <w:tcPr>
            <w:tcW w:w="7797" w:type="dxa"/>
          </w:tcPr>
          <w:p w:rsidR="00225944" w:rsidRPr="000129E2" w:rsidRDefault="00C242BF" w:rsidP="000129E2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Savooikoolsoep </w:t>
            </w:r>
            <w:r w:rsidR="00225944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225944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225944">
              <w:rPr>
                <w:rFonts w:ascii="Arial" w:hAnsi="Arial" w:cs="Arial"/>
                <w:sz w:val="28"/>
                <w:szCs w:val="28"/>
              </w:rPr>
              <w:br/>
            </w:r>
          </w:p>
          <w:p w:rsidR="00225944" w:rsidRPr="00C242BF" w:rsidRDefault="000129E2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 xml:space="preserve">500 gram </w:t>
            </w:r>
            <w:r w:rsidR="00881A67" w:rsidRPr="00C242BF">
              <w:rPr>
                <w:rFonts w:ascii="Arial" w:hAnsi="Arial" w:cs="Arial"/>
                <w:sz w:val="30"/>
                <w:szCs w:val="30"/>
              </w:rPr>
              <w:t>savooikool</w:t>
            </w:r>
          </w:p>
          <w:p w:rsidR="00225944" w:rsidRPr="00C242BF" w:rsidRDefault="00881A67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250 gr prei</w:t>
            </w:r>
          </w:p>
          <w:p w:rsidR="00225944" w:rsidRPr="00C242BF" w:rsidRDefault="000129E2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1 aardappel</w:t>
            </w:r>
          </w:p>
          <w:p w:rsidR="00225944" w:rsidRPr="00C242BF" w:rsidRDefault="00881A67" w:rsidP="000129E2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 xml:space="preserve">2 </w:t>
            </w:r>
            <w:r w:rsidR="00225944" w:rsidRPr="00C242BF">
              <w:rPr>
                <w:rFonts w:ascii="Arial" w:hAnsi="Arial" w:cs="Arial"/>
                <w:sz w:val="30"/>
                <w:szCs w:val="30"/>
              </w:rPr>
              <w:t>ui</w:t>
            </w:r>
            <w:r w:rsidR="00F60FD4" w:rsidRPr="00C242BF">
              <w:rPr>
                <w:rFonts w:ascii="Arial" w:hAnsi="Arial" w:cs="Arial"/>
                <w:sz w:val="30"/>
                <w:szCs w:val="30"/>
              </w:rPr>
              <w:t>en</w:t>
            </w:r>
          </w:p>
          <w:p w:rsidR="00225944" w:rsidRPr="00C242BF" w:rsidRDefault="00881A67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2,5</w:t>
            </w:r>
            <w:r w:rsidR="00225944" w:rsidRPr="00C242BF">
              <w:rPr>
                <w:rFonts w:ascii="Arial" w:hAnsi="Arial" w:cs="Arial"/>
                <w:sz w:val="30"/>
                <w:szCs w:val="30"/>
              </w:rPr>
              <w:t>L groentebouillon</w:t>
            </w:r>
            <w:r w:rsidR="000129E2" w:rsidRPr="00C242BF">
              <w:rPr>
                <w:rFonts w:ascii="Arial" w:hAnsi="Arial" w:cs="Arial"/>
                <w:sz w:val="30"/>
                <w:szCs w:val="30"/>
              </w:rPr>
              <w:t xml:space="preserve"> of kippenbouillon</w:t>
            </w:r>
          </w:p>
          <w:p w:rsidR="00225944" w:rsidRPr="00C242BF" w:rsidRDefault="00881A67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 tl kerriepoeder</w:t>
            </w:r>
          </w:p>
          <w:p w:rsidR="00225944" w:rsidRPr="00C242BF" w:rsidRDefault="00225944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boter</w:t>
            </w:r>
            <w:r w:rsidR="000129E2" w:rsidRPr="00C242BF">
              <w:rPr>
                <w:rFonts w:ascii="Arial" w:hAnsi="Arial" w:cs="Arial"/>
                <w:sz w:val="30"/>
                <w:szCs w:val="30"/>
              </w:rPr>
              <w:t xml:space="preserve"> of olijfolie</w:t>
            </w:r>
          </w:p>
          <w:p w:rsidR="00225944" w:rsidRPr="00C242BF" w:rsidRDefault="00225944" w:rsidP="00225944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noProof/>
                <w:sz w:val="30"/>
                <w:szCs w:val="30"/>
                <w:lang w:eastAsia="nl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-1541145</wp:posOffset>
                  </wp:positionV>
                  <wp:extent cx="2300605" cy="1978660"/>
                  <wp:effectExtent l="19050" t="0" r="4445" b="0"/>
                  <wp:wrapSquare wrapText="bothSides"/>
                  <wp:docPr id="2" name="Afbeelding 1" descr="laats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atste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81A67" w:rsidRPr="00C242BF">
              <w:rPr>
                <w:rFonts w:ascii="Arial" w:hAnsi="Arial" w:cs="Arial"/>
                <w:sz w:val="30"/>
                <w:szCs w:val="30"/>
              </w:rPr>
              <w:t>1 laurierblaadje</w:t>
            </w:r>
          </w:p>
          <w:p w:rsidR="00881A67" w:rsidRPr="00225944" w:rsidRDefault="00881A67" w:rsidP="00881A67">
            <w:pPr>
              <w:pStyle w:val="ListParagraph"/>
              <w:tabs>
                <w:tab w:val="right" w:pos="6946"/>
                <w:tab w:val="left" w:pos="723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791827" w:rsidRPr="00C242BF" w:rsidRDefault="00881A67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Schil de uien en de aardappel en was de prei en de savooikool. Snij dit allemaal in stukken</w:t>
            </w:r>
            <w:r w:rsidR="00791827" w:rsidRPr="00C242BF">
              <w:rPr>
                <w:rFonts w:ascii="Arial" w:hAnsi="Arial" w:cs="Arial"/>
                <w:sz w:val="30"/>
                <w:szCs w:val="30"/>
              </w:rPr>
              <w:t>.</w:t>
            </w:r>
            <w:r w:rsidRPr="00C242BF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  <w:p w:rsidR="00881A67" w:rsidRPr="00C242BF" w:rsidRDefault="00881A67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881A67" w:rsidRPr="00C242BF" w:rsidRDefault="00881A67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Verhit de boter of de olijfolie en stoof de ui. Voeg het laur</w:t>
            </w:r>
            <w:r w:rsidR="00C242BF" w:rsidRPr="00C242BF">
              <w:rPr>
                <w:rFonts w:ascii="Arial" w:hAnsi="Arial" w:cs="Arial"/>
                <w:sz w:val="30"/>
                <w:szCs w:val="30"/>
              </w:rPr>
              <w:t xml:space="preserve">ierblad en 2tl kerriepoeder toe, laat dit </w:t>
            </w:r>
            <w:r w:rsidR="007E08AD">
              <w:rPr>
                <w:rFonts w:ascii="Arial" w:hAnsi="Arial" w:cs="Arial"/>
                <w:sz w:val="30"/>
                <w:szCs w:val="30"/>
              </w:rPr>
              <w:t>1min.</w:t>
            </w:r>
            <w:r w:rsidR="00C242BF" w:rsidRPr="00C242BF">
              <w:rPr>
                <w:rFonts w:ascii="Arial" w:hAnsi="Arial" w:cs="Arial"/>
                <w:sz w:val="30"/>
                <w:szCs w:val="30"/>
              </w:rPr>
              <w:t xml:space="preserve"> stoven.</w:t>
            </w:r>
            <w:r w:rsidRPr="00C242BF">
              <w:rPr>
                <w:rFonts w:ascii="Arial" w:hAnsi="Arial" w:cs="Arial"/>
                <w:sz w:val="30"/>
                <w:szCs w:val="30"/>
              </w:rPr>
              <w:t xml:space="preserve"> Doe er dan de prei bij </w:t>
            </w:r>
            <w:r w:rsidR="00C242BF" w:rsidRPr="00C242BF">
              <w:rPr>
                <w:rFonts w:ascii="Arial" w:hAnsi="Arial" w:cs="Arial"/>
                <w:sz w:val="30"/>
                <w:szCs w:val="30"/>
              </w:rPr>
              <w:t xml:space="preserve">en even later de savooikool en roer alles goed door elkaar en laat dit </w:t>
            </w:r>
            <w:r w:rsidR="007E08AD">
              <w:rPr>
                <w:rFonts w:ascii="Arial" w:hAnsi="Arial" w:cs="Arial"/>
                <w:sz w:val="30"/>
                <w:szCs w:val="30"/>
              </w:rPr>
              <w:t xml:space="preserve">± 2min. </w:t>
            </w:r>
            <w:r w:rsidR="00C242BF" w:rsidRPr="00C242BF">
              <w:rPr>
                <w:rFonts w:ascii="Arial" w:hAnsi="Arial" w:cs="Arial"/>
                <w:sz w:val="30"/>
                <w:szCs w:val="30"/>
              </w:rPr>
              <w:t xml:space="preserve">stoven. </w:t>
            </w:r>
          </w:p>
          <w:p w:rsidR="00C242BF" w:rsidRPr="00C242BF" w:rsidRDefault="00C242BF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Doe er de bouillon en de aardappelstukjes bij en laten koken.</w:t>
            </w:r>
          </w:p>
          <w:p w:rsidR="00C242BF" w:rsidRPr="00C242BF" w:rsidRDefault="00C242BF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242BF" w:rsidRPr="00C242BF" w:rsidRDefault="00C242BF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Als de groenten gaar zijn, verwijder het laurierblad en mix de soep.</w:t>
            </w:r>
          </w:p>
          <w:p w:rsidR="00C242BF" w:rsidRPr="00C242BF" w:rsidRDefault="00C242BF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242BF" w:rsidRPr="00C242BF" w:rsidRDefault="00C242BF" w:rsidP="00881A6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 xml:space="preserve">Je </w:t>
            </w:r>
            <w:r w:rsidR="00387EFA" w:rsidRPr="00C242BF">
              <w:rPr>
                <w:rFonts w:ascii="Arial" w:hAnsi="Arial" w:cs="Arial"/>
                <w:sz w:val="30"/>
                <w:szCs w:val="30"/>
              </w:rPr>
              <w:t>kunt</w:t>
            </w:r>
            <w:r w:rsidRPr="00C242BF">
              <w:rPr>
                <w:rFonts w:ascii="Arial" w:hAnsi="Arial" w:cs="Arial"/>
                <w:sz w:val="30"/>
                <w:szCs w:val="30"/>
              </w:rPr>
              <w:t xml:space="preserve"> de soep garneren met gebakken spekjes</w:t>
            </w:r>
          </w:p>
          <w:p w:rsidR="00791827" w:rsidRPr="00C242BF" w:rsidRDefault="00791827" w:rsidP="000129E2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F60FD4" w:rsidRPr="00C242BF" w:rsidRDefault="00F60FD4" w:rsidP="000129E2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Smakelijk!</w:t>
            </w:r>
          </w:p>
          <w:p w:rsidR="00225944" w:rsidRDefault="00225944" w:rsidP="00225944">
            <w:pPr>
              <w:ind w:right="-2233"/>
            </w:pPr>
          </w:p>
        </w:tc>
        <w:tc>
          <w:tcPr>
            <w:tcW w:w="7938" w:type="dxa"/>
          </w:tcPr>
          <w:p w:rsidR="00791827" w:rsidRPr="000129E2" w:rsidRDefault="00C242BF" w:rsidP="00791827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Savooikoolsoep</w:t>
            </w:r>
            <w:r w:rsidR="00791827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791827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791827">
              <w:rPr>
                <w:rFonts w:ascii="Arial" w:hAnsi="Arial" w:cs="Arial"/>
                <w:sz w:val="28"/>
                <w:szCs w:val="28"/>
              </w:rPr>
              <w:br/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500 gram savooikool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250 gr prei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1 aardappel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 uien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2,5L groentebouillon of kippenbouillon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2 tl kerriepoeder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boter of olijfolie</w:t>
            </w:r>
          </w:p>
          <w:p w:rsidR="00C242BF" w:rsidRPr="00C242BF" w:rsidRDefault="00C242BF" w:rsidP="00C242BF">
            <w:pPr>
              <w:pStyle w:val="ListParagraph"/>
              <w:numPr>
                <w:ilvl w:val="0"/>
                <w:numId w:val="1"/>
              </w:num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noProof/>
                <w:sz w:val="30"/>
                <w:szCs w:val="30"/>
                <w:lang w:eastAsia="nl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-1541145</wp:posOffset>
                  </wp:positionV>
                  <wp:extent cx="2300605" cy="1978660"/>
                  <wp:effectExtent l="19050" t="0" r="4445" b="0"/>
                  <wp:wrapSquare wrapText="bothSides"/>
                  <wp:docPr id="8" name="Afbeelding 1" descr="laatst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atste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605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242BF">
              <w:rPr>
                <w:rFonts w:ascii="Arial" w:hAnsi="Arial" w:cs="Arial"/>
                <w:sz w:val="30"/>
                <w:szCs w:val="30"/>
              </w:rPr>
              <w:t>1 laurierblaadje</w:t>
            </w:r>
          </w:p>
          <w:p w:rsidR="00C242BF" w:rsidRDefault="00C242BF" w:rsidP="00C242BF">
            <w:pPr>
              <w:tabs>
                <w:tab w:val="right" w:pos="6946"/>
                <w:tab w:val="left" w:pos="7230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 xml:space="preserve">Schil de uien en de aardappel en was de prei en de savooikool. Snij dit allemaal in stukken. </w:t>
            </w: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 xml:space="preserve">Verhit de boter of de olijfolie en stoof de ui. Voeg het laurierblad en 2tl kerriepoeder toe, laat dit </w:t>
            </w:r>
            <w:r w:rsidR="007E08AD">
              <w:rPr>
                <w:rFonts w:ascii="Arial" w:hAnsi="Arial" w:cs="Arial"/>
                <w:sz w:val="30"/>
                <w:szCs w:val="30"/>
              </w:rPr>
              <w:t xml:space="preserve">1min. </w:t>
            </w:r>
            <w:r w:rsidRPr="00C242BF">
              <w:rPr>
                <w:rFonts w:ascii="Arial" w:hAnsi="Arial" w:cs="Arial"/>
                <w:sz w:val="30"/>
                <w:szCs w:val="30"/>
              </w:rPr>
              <w:t xml:space="preserve">stoven. Doe er dan de prei bij en even later de savooikool en roer alles goed door elkaar en laat dit </w:t>
            </w:r>
            <w:r w:rsidR="007E08AD">
              <w:rPr>
                <w:rFonts w:ascii="Arial" w:hAnsi="Arial" w:cs="Arial"/>
                <w:sz w:val="30"/>
                <w:szCs w:val="30"/>
              </w:rPr>
              <w:t xml:space="preserve">± 2min. </w:t>
            </w:r>
            <w:r w:rsidRPr="00C242BF">
              <w:rPr>
                <w:rFonts w:ascii="Arial" w:hAnsi="Arial" w:cs="Arial"/>
                <w:sz w:val="30"/>
                <w:szCs w:val="30"/>
              </w:rPr>
              <w:t xml:space="preserve">stoven. </w:t>
            </w: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Doe er de bouillon en de aardappelstukjes bij en laten koken.</w:t>
            </w: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Als de groenten gaar zijn, verwijder het laurierblad en mix de soep.</w:t>
            </w: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 xml:space="preserve">Je </w:t>
            </w:r>
            <w:r w:rsidR="00387EFA" w:rsidRPr="00C242BF">
              <w:rPr>
                <w:rFonts w:ascii="Arial" w:hAnsi="Arial" w:cs="Arial"/>
                <w:sz w:val="30"/>
                <w:szCs w:val="30"/>
              </w:rPr>
              <w:t>kunt</w:t>
            </w:r>
            <w:r w:rsidRPr="00C242BF">
              <w:rPr>
                <w:rFonts w:ascii="Arial" w:hAnsi="Arial" w:cs="Arial"/>
                <w:sz w:val="30"/>
                <w:szCs w:val="30"/>
              </w:rPr>
              <w:t xml:space="preserve"> de soep garneren met gebakken spekjes</w:t>
            </w: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</w:p>
          <w:p w:rsidR="00C242BF" w:rsidRPr="00C242BF" w:rsidRDefault="00C242BF" w:rsidP="00C242BF">
            <w:pPr>
              <w:tabs>
                <w:tab w:val="right" w:pos="6946"/>
                <w:tab w:val="left" w:pos="7230"/>
              </w:tabs>
              <w:rPr>
                <w:rFonts w:ascii="Arial" w:hAnsi="Arial" w:cs="Arial"/>
                <w:sz w:val="30"/>
                <w:szCs w:val="30"/>
              </w:rPr>
            </w:pPr>
            <w:r w:rsidRPr="00C242BF">
              <w:rPr>
                <w:rFonts w:ascii="Arial" w:hAnsi="Arial" w:cs="Arial"/>
                <w:sz w:val="30"/>
                <w:szCs w:val="30"/>
              </w:rPr>
              <w:t>Smakelijk!</w:t>
            </w:r>
          </w:p>
          <w:p w:rsidR="00225944" w:rsidRDefault="00225944" w:rsidP="00225944">
            <w:pPr>
              <w:ind w:left="458"/>
            </w:pPr>
          </w:p>
        </w:tc>
      </w:tr>
    </w:tbl>
    <w:p w:rsidR="003F2B46" w:rsidRDefault="003F2B46" w:rsidP="007464B0"/>
    <w:sectPr w:rsidR="003F2B46" w:rsidSect="001114BE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1061"/>
    <w:multiLevelType w:val="hybridMultilevel"/>
    <w:tmpl w:val="30BE5B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77E5"/>
    <w:multiLevelType w:val="hybridMultilevel"/>
    <w:tmpl w:val="D82E0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944"/>
    <w:rsid w:val="000129E2"/>
    <w:rsid w:val="001114BE"/>
    <w:rsid w:val="001472FD"/>
    <w:rsid w:val="00225944"/>
    <w:rsid w:val="00387EFA"/>
    <w:rsid w:val="003F2B46"/>
    <w:rsid w:val="004C0B97"/>
    <w:rsid w:val="004E4E28"/>
    <w:rsid w:val="00630011"/>
    <w:rsid w:val="007464B0"/>
    <w:rsid w:val="00791827"/>
    <w:rsid w:val="007E08AD"/>
    <w:rsid w:val="00802C67"/>
    <w:rsid w:val="00881A67"/>
    <w:rsid w:val="008F57E3"/>
    <w:rsid w:val="00A6095A"/>
    <w:rsid w:val="00AC73A4"/>
    <w:rsid w:val="00B34569"/>
    <w:rsid w:val="00BA6C9F"/>
    <w:rsid w:val="00C17B23"/>
    <w:rsid w:val="00C242BF"/>
    <w:rsid w:val="00CB6B01"/>
    <w:rsid w:val="00D42F22"/>
    <w:rsid w:val="00F4480C"/>
    <w:rsid w:val="00F6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5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3166-D4C3-4BCA-8FED-C5A32E6D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Gebruiker</cp:lastModifiedBy>
  <cp:revision>2</cp:revision>
  <cp:lastPrinted>2020-02-05T06:36:00Z</cp:lastPrinted>
  <dcterms:created xsi:type="dcterms:W3CDTF">2020-02-05T07:29:00Z</dcterms:created>
  <dcterms:modified xsi:type="dcterms:W3CDTF">2020-02-05T07:29:00Z</dcterms:modified>
</cp:coreProperties>
</file>